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Company name “Member” :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instrText xml:space="preserve"> MERGEFIELD "公司名称" </w:instrTex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separate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«公司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英文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名称»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end"/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ID society :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instrText xml:space="preserve"> MERGEFIELD "营业执照号" </w:instrTex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separate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«营业执照号»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end"/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instrText xml:space="preserve"> MERGEFIELD "地址" </w:instrTex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separate"/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«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公司英文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t>地址»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highlight w:val="yellow"/>
          <w:lang w:val="en-US" w:eastAsia="zh-CN" w:bidi="ar"/>
        </w:rPr>
        <w:fldChar w:fldCharType="end"/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42AAB6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375"/>
        <w:gridCol w:w="318"/>
        <w:gridCol w:w="255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instrText xml:space="preserve"> MERGEFIELD "法人名称" </w:instrTex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«法人</w:t>
            </w:r>
            <w:r>
              <w:rPr>
                <w:rFonts w:hint="eastAsia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英文名字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»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Director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fldChar w:fldCharType="begin"/>
            </w: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instrText xml:space="preserve"> MERGEFIELD "城市" </w:instrText>
            </w: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t>«城市</w:t>
            </w:r>
            <w:r>
              <w:rPr>
                <w:rFonts w:hint="eastAsia" w:ascii="Arial" w:hAnsi="Arial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英文</w:t>
            </w: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t>»</w:t>
            </w:r>
            <w:r>
              <w:rPr>
                <w:rFonts w:ascii="Arial" w:hAnsi="Arial" w:cs="Arial"/>
                <w:sz w:val="16"/>
                <w:szCs w:val="16"/>
                <w:highlight w:val="yellow"/>
                <w:vertAlign w:val="baseline"/>
                <w:lang w:val="fr-FR" w:eastAsia="en-US"/>
              </w:rPr>
              <w:fldChar w:fldCharType="end"/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Arial" w:hAnsi="Arial" w:cs="Arial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vertAlign w:val="baseline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Arial" w:hAnsi="Arial" w:cs="Arial" w:eastAsiaTheme="minorEastAsia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日/月/年（</w:t>
            </w:r>
            <w:r>
              <w:rPr>
                <w:rFonts w:hint="eastAsia" w:ascii="Arial" w:hAnsi="Arial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当天注册日期</w:t>
            </w:r>
            <w:r>
              <w:rPr>
                <w:rFonts w:hint="eastAsia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）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1315720</wp:posOffset>
                  </wp:positionH>
                  <wp:positionV relativeFrom="paragraph">
                    <wp:posOffset>204470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Arial" w:hAnsi="Arial" w:cs="Arial" w:eastAsiaTheme="minorEastAsia"/>
                <w:sz w:val="16"/>
                <w:szCs w:val="16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日/月/年（</w:t>
            </w:r>
            <w:r>
              <w:rPr>
                <w:rFonts w:hint="eastAsia" w:ascii="Arial" w:hAnsi="Arial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当天注册日期</w:t>
            </w:r>
            <w:r>
              <w:rPr>
                <w:rFonts w:hint="eastAsia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）</w:t>
            </w:r>
            <w:bookmarkEnd w:id="0"/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instrText xml:space="preserve"> MERGEFIELD "法人名称" </w:instrTex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«法人</w:t>
            </w:r>
            <w:r>
              <w:rPr>
                <w:rFonts w:hint="eastAsia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英文名字艺术签名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»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instrText xml:space="preserve"> MERGEFIELD "法人名称" </w:instrTex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«</w:t>
            </w:r>
            <w:r>
              <w:rPr>
                <w:rFonts w:hint="eastAsia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客户公司公章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t>»</w:t>
            </w:r>
            <w:r>
              <w:rPr>
                <w:rFonts w:hint="default" w:ascii="Arial" w:hAnsi="Arial" w:eastAsia="宋体" w:cs="Arial"/>
                <w:sz w:val="16"/>
                <w:szCs w:val="16"/>
                <w:highlight w:val="yellow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5A3903F-1665-4B1C-95F4-ABDE5C745E9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6BAD177-4711-4624-8233-A67951AFF2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A54080"/>
    <w:rsid w:val="0C1464BD"/>
    <w:rsid w:val="11C56F82"/>
    <w:rsid w:val="1AC63078"/>
    <w:rsid w:val="1CDD6D9F"/>
    <w:rsid w:val="2449278D"/>
    <w:rsid w:val="26ED7BDF"/>
    <w:rsid w:val="2852419D"/>
    <w:rsid w:val="3B515DF9"/>
    <w:rsid w:val="40386756"/>
    <w:rsid w:val="43E158C2"/>
    <w:rsid w:val="454F7F8B"/>
    <w:rsid w:val="49F64E79"/>
    <w:rsid w:val="4A8C30E7"/>
    <w:rsid w:val="4BFE6267"/>
    <w:rsid w:val="544F3A0D"/>
    <w:rsid w:val="62BD117E"/>
    <w:rsid w:val="62C91A1B"/>
    <w:rsid w:val="675D60DF"/>
    <w:rsid w:val="696876A8"/>
    <w:rsid w:val="698F00A6"/>
    <w:rsid w:val="6B0D5727"/>
    <w:rsid w:val="744A3547"/>
    <w:rsid w:val="74FA6D1C"/>
    <w:rsid w:val="767038AF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2438</Characters>
  <Lines>0</Lines>
  <Paragraphs>0</Paragraphs>
  <TotalTime>2</TotalTime>
  <ScaleCrop>false</ScaleCrop>
  <LinksUpToDate>false</LinksUpToDate>
  <CharactersWithSpaces>2828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Sea&amp;Mew Accounting Ltd</cp:lastModifiedBy>
  <dcterms:modified xsi:type="dcterms:W3CDTF">2026-07-06T07:24:38Z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eyJoZGlkIjoiZTA4NTEyNDc2OGRlYjAxNTUyNWJkZjE5OWZkNTAwYTYiLCJ1c2VySWQiOiI5NzY1MjgwMjEifQ==</vt:lpwstr>
  </property>
</Properties>
</file>