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,FAN XU,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shang hai jia xiao guo can jv you xian gong 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songjiangquxinzhuangonglu555nong 211hao shanghaishi shanghaishi 201612 CN,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01/04/2026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shanghaishi,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:drawing>
                                  <wp:inline distT="0" distB="0" distL="114300" distR="114300">
                                    <wp:extent cx="1645920" cy="731520"/>
                                    <wp:effectExtent l="0" t="0" r="0" b="0"/>
                                    <wp:docPr id="1" name="Signature"/>
                                    <wp:cNvGraphicFramePr/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0" name="signature"/>
                                            <pic:cNvPicPr/>
                                          </pic:nvPicPr>
                                          <pic:blipFill>
                                            <a:blip r:embed="rId7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645920" cy="731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shang hai jia xiao guo can jv you xian gong 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,songjiangquxinzhuangonglu555nong 211hao shanghaishi shanghaishi 201612 CN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7" Type="http://schemas.openxmlformats.org/officeDocument/2006/relationships/image" Target="media/image7.png"/></Relationships>
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