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75"/>
      </w:tblGrid>
      <w:tr w14:paraId="762375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9" w:hRule="atLeast"/>
        </w:trPr>
        <w:tc>
          <w:tcPr>
            <w:tcW w:w="9775" w:type="dxa"/>
            <w:vAlign w:val="top"/>
          </w:tcPr>
          <w:p w14:paraId="146ACC1D">
            <w:pPr>
              <w:spacing w:before="104" w:line="1543" w:lineRule="exact"/>
              <w:ind w:firstLine="4145"/>
            </w:pPr>
            <w:r>
              <w:rPr>
                <w:position w:val="-30"/>
              </w:rPr>
              <w:drawing>
                <wp:inline distT="0" distB="0" distL="0" distR="0">
                  <wp:extent cx="932815" cy="979170"/>
                  <wp:effectExtent l="0" t="0" r="635" b="1143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01" cy="97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FCD5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40"/>
                <w:szCs w:val="40"/>
                <w:lang w:eastAsia="zh-CN"/>
              </w:rPr>
            </w:pPr>
            <w:r>
              <w:rPr>
                <w:rFonts w:hint="eastAsia" w:eastAsia="宋体" w:cs="Times New Roman"/>
                <w:color w:val="auto"/>
                <w:sz w:val="40"/>
                <w:szCs w:val="40"/>
                <w:lang w:eastAsia="zh-CN"/>
              </w:rPr>
              <w:t>COMMERCIAL LICENSE</w:t>
            </w:r>
          </w:p>
          <w:p w14:paraId="41BD1E7F">
            <w:pPr>
              <w:pStyle w:val="13"/>
              <w:spacing w:before="203" w:line="186" w:lineRule="auto"/>
              <w:jc w:val="center"/>
              <w:rPr>
                <w:rFonts w:hint="default" w:ascii="Arial" w:hAnsi="Arial" w:cs="Arial"/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sz w:val="28"/>
                <w:szCs w:val="28"/>
              </w:rPr>
              <w:t>(</w:t>
            </w:r>
            <w:r>
              <w:rPr>
                <w:rFonts w:hint="eastAsia" w:ascii="Arial" w:hAnsi="Arial" w:eastAsia="宋体" w:cs="Arial"/>
                <w:b/>
                <w:bCs/>
                <w:sz w:val="28"/>
                <w:szCs w:val="28"/>
                <w:lang w:val="en-US" w:eastAsia="zh-CN"/>
              </w:rPr>
              <w:t>COPY</w:t>
            </w:r>
            <w:r>
              <w:rPr>
                <w:rFonts w:hint="default" w:ascii="Arial" w:hAnsi="Arial" w:cs="Arial"/>
                <w:b/>
                <w:bCs/>
                <w:spacing w:val="-1"/>
                <w:sz w:val="28"/>
                <w:szCs w:val="28"/>
              </w:rPr>
              <w:t>)</w:t>
            </w:r>
          </w:p>
          <w:p w14:paraId="26DE9898">
            <w:pPr>
              <w:spacing w:line="307" w:lineRule="auto"/>
              <w:rPr>
                <w:rFonts w:hint="default" w:ascii="Arial" w:hAnsi="Arial" w:cs="Arial"/>
                <w:sz w:val="21"/>
              </w:rPr>
            </w:pPr>
          </w:p>
          <w:tbl>
            <w:tblPr>
              <w:tblStyle w:val="9"/>
              <w:tblW w:w="9761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26"/>
              <w:gridCol w:w="3480"/>
              <w:gridCol w:w="3155"/>
            </w:tblGrid>
            <w:tr w14:paraId="5D72B2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606" w:type="dxa"/>
                  <w:gridSpan w:val="2"/>
                </w:tcPr>
                <w:p w14:paraId="7ADF9D48">
                  <w:pPr>
                    <w:pStyle w:val="13"/>
                    <w:widowControl w:val="0"/>
                    <w:spacing w:before="69" w:line="190" w:lineRule="auto"/>
                    <w:jc w:val="right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ascii="Arial" w:hAnsi="Arial" w:cs="Arial"/>
                      <w:b/>
                      <w:bCs/>
                      <w:spacing w:val="-1"/>
                      <w:sz w:val="20"/>
                      <w:szCs w:val="20"/>
                      <w:lang w:eastAsia="zh-CN"/>
                    </w:rPr>
                    <w:t>Unique Social Credit Code</w:t>
                  </w:r>
                  <w:r>
                    <w:rPr>
                      <w:rFonts w:hint="default"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155" w:type="dxa"/>
                </w:tcPr>
                <w:p w14:paraId="013DDDD3">
                  <w:pPr>
                    <w:pStyle w:val="13"/>
                    <w:widowControl w:val="0"/>
                    <w:spacing w:before="69" w:line="190" w:lineRule="auto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/>
                      <w:bCs w:val="0"/>
                      <w:sz w:val="18"/>
                      <w:szCs w:val="18"/>
                    </w:rPr>
                    <w:t>{{RegNumber}}</w:t>
                  </w:r>
                </w:p>
              </w:tc>
            </w:tr>
            <w:tr w14:paraId="070155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0" w:hRule="atLeast"/>
              </w:trPr>
              <w:tc>
                <w:tcPr>
                  <w:tcW w:w="3126" w:type="dxa"/>
                  <w:vAlign w:val="center"/>
                </w:tcPr>
                <w:p w14:paraId="2796D08F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b/>
                      <w:bCs w:val="0"/>
                      <w:color w:val="auto"/>
                      <w:sz w:val="20"/>
                      <w:szCs w:val="22"/>
                      <w:lang w:val="en-US" w:eastAsia="zh-CN" w:bidi="ar-SA"/>
                    </w:rPr>
                    <w:t>Company name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278838DC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eastAsia" w:ascii="Arial" w:hAnsi="Arial" w:eastAsia="宋体" w:cs="Arial"/>
                      <w:sz w:val="20"/>
                      <w:szCs w:val="20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kern w:val="24"/>
                      <w:sz w:val="20"/>
                      <w:szCs w:val="20"/>
                      <w:lang w:val="es-ES"/>
                    </w:rPr>
                    <w:t>{{NameEng}}</w:t>
                  </w:r>
                </w:p>
              </w:tc>
            </w:tr>
            <w:tr w14:paraId="72B7D2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529774B9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b/>
                      <w:bCs w:val="0"/>
                      <w:color w:val="auto"/>
                      <w:sz w:val="20"/>
                      <w:szCs w:val="22"/>
                      <w:lang w:val="en-US" w:eastAsia="zh-CN" w:bidi="ar-SA"/>
                    </w:rPr>
                    <w:t>Company type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18240B72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kern w:val="24"/>
                      <w:sz w:val="20"/>
                      <w:szCs w:val="20"/>
                      <w:lang w:val="es-ES"/>
                    </w:rPr>
                    <w:t>{{companytype}}</w:t>
                  </w:r>
                </w:p>
              </w:tc>
            </w:tr>
            <w:tr w14:paraId="442004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138FE304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eastAsia="宋体" w:cs="Times New Roman"/>
                      <w:b/>
                      <w:bCs w:val="0"/>
                      <w:color w:val="auto"/>
                      <w:sz w:val="20"/>
                      <w:szCs w:val="22"/>
                      <w:lang w:val="en-US" w:eastAsia="zh-CN" w:bidi="ar-SA"/>
                    </w:rPr>
                    <w:t>Registration Address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3866DAB6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  <w:t>{{RegAddressEng}}</w:t>
                  </w:r>
                </w:p>
              </w:tc>
            </w:tr>
            <w:tr w14:paraId="34CCD4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5BDCF5C8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b/>
                      <w:bCs w:val="0"/>
                      <w:color w:val="auto"/>
                      <w:sz w:val="20"/>
                      <w:szCs w:val="22"/>
                      <w:lang w:val="en-US" w:eastAsia="zh-CN" w:bidi="ar-SA"/>
                    </w:rPr>
                    <w:t>Legal representative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  <w:r>
                    <w:rPr>
                      <w:rFonts w:hint="default" w:ascii="Arial" w:hAnsi="Arial" w:cs="Arial"/>
                      <w:b/>
                      <w:bCs/>
                      <w:spacing w:val="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5FA9FC89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kern w:val="24"/>
                      <w:sz w:val="20"/>
                      <w:szCs w:val="20"/>
                      <w:lang w:val="es-ES"/>
                    </w:rPr>
                    <w:t>{{LegalPersonFullNamePinYin}}</w:t>
                  </w:r>
                </w:p>
              </w:tc>
            </w:tr>
            <w:tr w14:paraId="43CD13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21E0BA60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eastAsia="宋体" w:cs="Arial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sz w:val="20"/>
                      <w:szCs w:val="20"/>
                      <w:lang w:val="en-US" w:eastAsia="zh-CN"/>
                    </w:rPr>
                    <w:t>Registration capital: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2D013AB5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kern w:val="24"/>
                      <w:sz w:val="20"/>
                      <w:szCs w:val="20"/>
                      <w:lang w:val="es-ES"/>
                    </w:rPr>
                    <w:t>{{RegisteredCapital}}</w:t>
                  </w:r>
                </w:p>
              </w:tc>
            </w:tr>
            <w:tr w14:paraId="30CD3E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1F9CD4B9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b/>
                      <w:bCs w:val="0"/>
                      <w:color w:val="auto"/>
                      <w:sz w:val="20"/>
                      <w:szCs w:val="22"/>
                      <w:lang w:val="en-US" w:eastAsia="zh-CN" w:bidi="ar-SA"/>
                    </w:rPr>
                    <w:t>Date of establishment</w:t>
                  </w:r>
                  <w:r>
                    <w:rPr>
                      <w:rFonts w:hint="default"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068358A4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  <w:t>{{creat_date}}</w:t>
                  </w:r>
                  <w:bookmarkStart w:id="0" w:name="_GoBack"/>
                  <w:bookmarkEnd w:id="0"/>
                </w:p>
              </w:tc>
            </w:tr>
            <w:tr w14:paraId="4AFF13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126" w:type="dxa"/>
                  <w:vAlign w:val="center"/>
                </w:tcPr>
                <w:p w14:paraId="1D5E219F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eastAsia" w:ascii="Arial" w:hAnsi="Arial" w:eastAsia="宋体" w:cs="Arial"/>
                      <w:b/>
                      <w:bCs/>
                      <w:spacing w:val="-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spacing w:val="-1"/>
                      <w:sz w:val="20"/>
                      <w:szCs w:val="20"/>
                      <w:lang w:val="en-US" w:eastAsia="zh-CN"/>
                    </w:rPr>
                    <w:t>Duration:</w:t>
                  </w:r>
                </w:p>
              </w:tc>
              <w:tc>
                <w:tcPr>
                  <w:tcW w:w="6635" w:type="dxa"/>
                  <w:gridSpan w:val="2"/>
                  <w:vAlign w:val="center"/>
                </w:tcPr>
                <w:p w14:paraId="359E07C9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pacing w:val="-1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kern w:val="24"/>
                      <w:sz w:val="20"/>
                      <w:szCs w:val="20"/>
                      <w:lang w:val="es-ES"/>
                    </w:rPr>
                    <w:t>{{Period}}</w:t>
                  </w:r>
                </w:p>
              </w:tc>
            </w:tr>
            <w:tr w14:paraId="6AACF8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99" w:hRule="atLeast"/>
              </w:trPr>
              <w:tc>
                <w:tcPr>
                  <w:tcW w:w="9761" w:type="dxa"/>
                  <w:gridSpan w:val="3"/>
                  <w:vAlign w:val="top"/>
                </w:tcPr>
                <w:p w14:paraId="23CFC837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eastAsia" w:ascii="Arial" w:hAnsi="Arial" w:eastAsia="宋体" w:cs="Arial"/>
                      <w:b/>
                      <w:bCs/>
                      <w:spacing w:val="-3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 w:ascii="Arial" w:hAnsi="Arial" w:cs="Arial"/>
                      <w:sz w:val="20"/>
                      <w:szCs w:val="20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262255</wp:posOffset>
                        </wp:positionH>
                        <wp:positionV relativeFrom="paragraph">
                          <wp:posOffset>2668905</wp:posOffset>
                        </wp:positionV>
                        <wp:extent cx="933450" cy="971550"/>
                        <wp:effectExtent l="0" t="0" r="0" b="0"/>
                        <wp:wrapNone/>
                        <wp:docPr id="1" name="图片 1" descr="二维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二维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34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Arial" w:hAnsi="Arial" w:eastAsia="宋体" w:cs="Arial"/>
                      <w:b/>
                      <w:bCs/>
                      <w:spacing w:val="-3"/>
                      <w:sz w:val="20"/>
                      <w:szCs w:val="20"/>
                      <w:lang w:val="en-US" w:eastAsia="zh-CN"/>
                    </w:rPr>
                    <w:t>Business Scope:</w:t>
                  </w:r>
                </w:p>
                <w:p w14:paraId="4A814E38">
                  <w:pPr>
                    <w:widowControl w:val="0"/>
                    <w:numPr>
                      <w:ilvl w:val="0"/>
                      <w:numId w:val="0"/>
                    </w:numPr>
                    <w:tabs>
                      <w:tab w:val="left" w:pos="2532"/>
                    </w:tabs>
                    <w:spacing w:before="92"/>
                    <w:ind w:leftChars="0" w:right="0" w:rightChars="0"/>
                    <w:jc w:val="both"/>
                    <w:rPr>
                      <w:rFonts w:hint="default" w:ascii="Times New Roman" w:hAnsi="Times New Roman" w:cs="Times New Roman"/>
                      <w:color w:val="auto"/>
                      <w:sz w:val="20"/>
                    </w:rPr>
                  </w:pPr>
                  <w:r>
                    <w:rPr>
                      <w:rFonts w:hint="default" w:ascii="Arial" w:hAnsi="Arial" w:cs="Arial"/>
                      <w:sz w:val="16"/>
                      <w:szCs w:val="16"/>
                    </w:rPr>
                    <w:t>{{business_scope}}</w:t>
                  </w:r>
                </w:p>
                <w:p w14:paraId="41B14206">
                  <w:pPr>
                    <w:pStyle w:val="13"/>
                    <w:widowControl w:val="0"/>
                    <w:spacing w:before="69" w:line="190" w:lineRule="auto"/>
                    <w:jc w:val="both"/>
                    <w:rPr>
                      <w:rFonts w:hint="default" w:ascii="Arial" w:hAnsi="Arial" w:cs="Arial"/>
                      <w:sz w:val="20"/>
                      <w:szCs w:val="20"/>
                      <w:vertAlign w:val="baseline"/>
                    </w:rPr>
                  </w:pPr>
                </w:p>
              </w:tc>
            </w:tr>
          </w:tbl>
          <w:p w14:paraId="1738ECB8">
            <w:pPr>
              <w:spacing w:line="266" w:lineRule="auto"/>
              <w:rPr>
                <w:rFonts w:hint="default" w:ascii="Arial" w:hAnsi="Arial" w:cs="Arial"/>
                <w:sz w:val="21"/>
              </w:rPr>
            </w:pPr>
          </w:p>
          <w:p w14:paraId="444E053E">
            <w:pPr>
              <w:pStyle w:val="3"/>
              <w:wordWrap w:val="0"/>
              <w:spacing w:before="131"/>
              <w:ind w:left="0" w:leftChars="0" w:firstLine="0" w:firstLineChars="0"/>
              <w:jc w:val="center"/>
              <w:rPr>
                <w:rFonts w:hint="default" w:ascii="Arial" w:hAnsi="Arial" w:cs="Arial"/>
                <w:spacing w:val="-1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FF0000"/>
                <w:spacing w:val="-3"/>
                <w:sz w:val="20"/>
                <w:szCs w:val="20"/>
                <w:lang w:val="en-US" w:eastAsia="zh-CN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rFonts w:hint="default" w:eastAsia="宋体" w:cs="Times New Roman"/>
                <w:color w:val="auto"/>
                <w:sz w:val="20"/>
                <w:szCs w:val="20"/>
                <w:lang w:val="en-US" w:eastAsia="zh-CN" w:bidi="ar-SA"/>
              </w:rPr>
              <w:fldChar w:fldCharType="begin"/>
            </w:r>
            <w:r>
              <w:rPr>
                <w:rFonts w:hint="default" w:eastAsia="宋体" w:cs="Times New Roman"/>
                <w:color w:val="auto"/>
                <w:sz w:val="20"/>
                <w:szCs w:val="20"/>
                <w:lang w:val="en-US" w:eastAsia="zh-CN" w:bidi="ar-SA"/>
              </w:rPr>
              <w:instrText xml:space="preserve"> MERGEFIELD "Autoridad de Registro" </w:instrText>
            </w:r>
            <w:r>
              <w:rPr>
                <w:rFonts w:hint="default" w:eastAsia="宋体" w:cs="Times New Roman"/>
                <w:color w:val="auto"/>
                <w:sz w:val="20"/>
                <w:szCs w:val="20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instrText xml:space="preserve"> MERGEFIELD "Autoridad de Registro"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fldChar w:fldCharType="separate"/>
            </w:r>
            <w:r>
              <w:rPr>
                <w:rFonts w:hint="default" w:ascii="Arial" w:hAnsi="Arial" w:cs="Arial"/>
                <w:color w:val="000000"/>
                <w:kern w:val="24"/>
                <w:sz w:val="20"/>
                <w:szCs w:val="20"/>
                <w:lang w:val="es-ES"/>
              </w:rPr>
              <w:t>{{issuing_authority}}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fldChar w:fldCharType="end"/>
            </w:r>
            <w:r>
              <w:rPr>
                <w:rFonts w:hint="default" w:eastAsia="宋体" w:cs="Times New Roman"/>
                <w:color w:val="auto"/>
                <w:sz w:val="20"/>
                <w:szCs w:val="20"/>
                <w:lang w:val="en-US" w:eastAsia="zh-CN" w:bidi="ar-SA"/>
              </w:rPr>
              <w:fldChar w:fldCharType="end"/>
            </w:r>
          </w:p>
          <w:p w14:paraId="318C53C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instrText xml:space="preserve"> MERGEFIELD "Fecha de Registro" </w:instrTex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fldChar w:fldCharType="separate"/>
            </w:r>
            <w:r>
              <w:rPr>
                <w:rFonts w:hint="eastAsia" w:ascii="Arial" w:hAnsi="Arial" w:cs="Arial"/>
                <w:color w:val="000000" w:themeColor="text1"/>
                <w:kern w:val="24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{{approval_date}}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fldChar w:fldCharType="end"/>
            </w:r>
          </w:p>
          <w:p w14:paraId="5FB749C3">
            <w:pPr>
              <w:pStyle w:val="13"/>
              <w:spacing w:before="235" w:line="19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1"/>
                <w:sz w:val="20"/>
                <w:szCs w:val="20"/>
                <w:lang w:val="en-US" w:eastAsia="zh-CN"/>
              </w:rPr>
              <w:t>Prepared under the supervision of the State Administration for Industry and Commerce of the People's Republic of China</w:t>
            </w:r>
          </w:p>
        </w:tc>
      </w:tr>
    </w:tbl>
    <w:p w14:paraId="5CC29E57">
      <w:pPr>
        <w:pStyle w:val="4"/>
        <w:spacing w:before="1" w:line="208" w:lineRule="auto"/>
        <w:ind w:left="300" w:right="365" w:firstLine="1"/>
      </w:pPr>
    </w:p>
    <w:sectPr>
      <w:pgSz w:w="11906" w:h="16839"/>
      <w:pgMar w:top="1431" w:right="867" w:bottom="0" w:left="124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mY5NDVmYzE5NGVmNjI5ZjJkZGQ0ZmEwM2JhMzk4M2QifQ=="/>
  </w:docVars>
  <w:rsids>
    <w:rsidRoot w:val="00000000"/>
    <w:rsid w:val="053B1C49"/>
    <w:rsid w:val="05BE0B10"/>
    <w:rsid w:val="11510BDE"/>
    <w:rsid w:val="1315334F"/>
    <w:rsid w:val="15F36A7E"/>
    <w:rsid w:val="19324427"/>
    <w:rsid w:val="1F8D23B7"/>
    <w:rsid w:val="2049095D"/>
    <w:rsid w:val="27A010C6"/>
    <w:rsid w:val="294640EF"/>
    <w:rsid w:val="34AA1B92"/>
    <w:rsid w:val="35075A9E"/>
    <w:rsid w:val="3613142F"/>
    <w:rsid w:val="3A614714"/>
    <w:rsid w:val="3E2E6510"/>
    <w:rsid w:val="3E58468B"/>
    <w:rsid w:val="42462D83"/>
    <w:rsid w:val="43242F6E"/>
    <w:rsid w:val="43B253F6"/>
    <w:rsid w:val="44E0559A"/>
    <w:rsid w:val="480D0344"/>
    <w:rsid w:val="4BBC79FC"/>
    <w:rsid w:val="4CAA076C"/>
    <w:rsid w:val="4EA200AD"/>
    <w:rsid w:val="503737A7"/>
    <w:rsid w:val="54B73456"/>
    <w:rsid w:val="5C835F64"/>
    <w:rsid w:val="5D3E4715"/>
    <w:rsid w:val="5DD62B9F"/>
    <w:rsid w:val="665242BC"/>
    <w:rsid w:val="68BE670A"/>
    <w:rsid w:val="69DB153D"/>
    <w:rsid w:val="6A4E3B2B"/>
    <w:rsid w:val="6AC83F19"/>
    <w:rsid w:val="6B6A2B79"/>
    <w:rsid w:val="6D371181"/>
    <w:rsid w:val="7058027F"/>
    <w:rsid w:val="722B1449"/>
    <w:rsid w:val="725302D9"/>
    <w:rsid w:val="7E384295"/>
    <w:rsid w:val="7FFD1D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376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s-ES" w:eastAsia="en-US" w:bidi="ar-SA"/>
    </w:rPr>
  </w:style>
  <w:style w:type="paragraph" w:styleId="3">
    <w:name w:val="heading 2"/>
    <w:basedOn w:val="1"/>
    <w:qFormat/>
    <w:uiPriority w:val="1"/>
    <w:pPr>
      <w:ind w:left="376"/>
      <w:outlineLvl w:val="2"/>
    </w:pPr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qFormat/>
    <w:uiPriority w:val="1"/>
    <w:pPr>
      <w:spacing w:before="345"/>
      <w:ind w:left="544"/>
    </w:pPr>
    <w:rPr>
      <w:rFonts w:ascii="Times New Roman" w:hAnsi="Times New Roman" w:eastAsia="Times New Roman" w:cs="Times New Roman"/>
      <w:b/>
      <w:bCs/>
      <w:sz w:val="44"/>
      <w:szCs w:val="44"/>
      <w:lang w:val="es-ES" w:eastAsia="en-US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type="paragraph" w:customStyle="1" w:styleId="14">
    <w:name w:val="Table Paragraph"/>
    <w:basedOn w:val="1"/>
    <w:autoRedefine/>
    <w:qFormat/>
    <w:uiPriority w:val="1"/>
    <w:rPr>
      <w:lang w:val="es-ES" w:eastAsia="en-US" w:bidi="ar-SA"/>
    </w:rPr>
  </w:style>
  <w:style w:type="character" w:customStyle="1" w:styleId="15">
    <w:name w:val="Fuente de párrafo predeter.1"/>
    <w:qFormat/>
    <w:uiPriority w:val="0"/>
  </w:style>
  <w:style w:type="paragraph" w:styleId="16">
    <w:name w:val="List Paragraph"/>
    <w:basedOn w:val="1"/>
    <w:qFormat/>
    <w:uiPriority w:val="1"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</Words>
  <Characters>460</Characters>
  <TotalTime>2</TotalTime>
  <ScaleCrop>false</ScaleCrop>
  <LinksUpToDate>false</LinksUpToDate>
  <CharactersWithSpaces>753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2022-11-16T15:22:00Z</dcterms:created>
  <dc:creator>Rachel</dc:creator>
  <cp:lastModifiedBy>ade</cp:lastModifiedBy>
  <dcterms:modified xsi:type="dcterms:W3CDTF">2026-05-01T01:49:12Z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2023-10-19T17:26:12Z</vt:filetime>
  </property>
  <property fmtid="{D5CDD505-2E9C-101B-9397-08002B2CF9AE}" pid="4" name="KSOProductBuildVer">
    <vt:lpwstr>2052-12.1.0.25225</vt:lpwstr>
  </property>
  <property fmtid="{D5CDD505-2E9C-101B-9397-08002B2CF9AE}" pid="5" name="ICV">
    <vt:lpwstr>2716C377290B443CB25523A43A0F1A9A_13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